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Генеральному директору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ООО «Пример»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Иванову Ивану Ивановичу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От специалиста высшей категории</w:t>
      </w:r>
    </w:p>
    <w:p w:rsidR="00BA3383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Букашка Александра Борисовича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84ACF" w:rsidRPr="00184ACF" w:rsidRDefault="00BA3383" w:rsidP="00184ACF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4AC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184ACF" w:rsidRPr="00184ACF">
        <w:rPr>
          <w:rFonts w:ascii="Times New Roman" w:eastAsia="Times New Roman" w:hAnsi="Times New Roman" w:cs="Times New Roman"/>
          <w:sz w:val="32"/>
          <w:szCs w:val="32"/>
        </w:rPr>
        <w:t>Прошу предоставить отпуск без сохранения заработной платы продолжитель</w:t>
      </w:r>
      <w:r w:rsidR="00184ACF">
        <w:rPr>
          <w:rFonts w:ascii="Times New Roman" w:eastAsia="Times New Roman" w:hAnsi="Times New Roman" w:cs="Times New Roman"/>
          <w:sz w:val="32"/>
          <w:szCs w:val="32"/>
        </w:rPr>
        <w:t>ностью пять календарных дней с 14</w:t>
      </w:r>
      <w:r w:rsidR="00184ACF" w:rsidRPr="00184ACF">
        <w:rPr>
          <w:rFonts w:ascii="Times New Roman" w:eastAsia="Times New Roman" w:hAnsi="Times New Roman" w:cs="Times New Roman"/>
          <w:sz w:val="32"/>
          <w:szCs w:val="32"/>
        </w:rPr>
        <w:t>.0</w:t>
      </w:r>
      <w:r w:rsidR="00184ACF">
        <w:rPr>
          <w:rFonts w:ascii="Times New Roman" w:eastAsia="Times New Roman" w:hAnsi="Times New Roman" w:cs="Times New Roman"/>
          <w:sz w:val="32"/>
          <w:szCs w:val="32"/>
        </w:rPr>
        <w:t>5</w:t>
      </w:r>
      <w:r w:rsidR="00184ACF" w:rsidRPr="00184ACF">
        <w:rPr>
          <w:rFonts w:ascii="Times New Roman" w:eastAsia="Times New Roman" w:hAnsi="Times New Roman" w:cs="Times New Roman"/>
          <w:sz w:val="32"/>
          <w:szCs w:val="32"/>
        </w:rPr>
        <w:t xml:space="preserve">.2018 в связи с </w:t>
      </w:r>
      <w:r w:rsidR="00184ACF">
        <w:rPr>
          <w:rFonts w:ascii="Times New Roman" w:eastAsia="Times New Roman" w:hAnsi="Times New Roman" w:cs="Times New Roman"/>
          <w:sz w:val="32"/>
          <w:szCs w:val="32"/>
        </w:rPr>
        <w:t>семейными обстоятельствами</w:t>
      </w:r>
      <w:r w:rsidR="00184ACF" w:rsidRPr="00184A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A3383" w:rsidRPr="00B9444A" w:rsidRDefault="00BA3383" w:rsidP="0018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3383" w:rsidRPr="00B9444A" w:rsidRDefault="00184ACF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="00BA3383" w:rsidRPr="00B9444A">
        <w:rPr>
          <w:rFonts w:ascii="Times New Roman" w:eastAsia="Times New Roman" w:hAnsi="Times New Roman" w:cs="Times New Roman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BA3383" w:rsidRPr="00B9444A">
        <w:rPr>
          <w:rFonts w:ascii="Times New Roman" w:eastAsia="Times New Roman" w:hAnsi="Times New Roman" w:cs="Times New Roman"/>
          <w:sz w:val="32"/>
          <w:szCs w:val="32"/>
        </w:rPr>
        <w:t>.2018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A3383" w:rsidRPr="00B9444A" w:rsidRDefault="00BA3383" w:rsidP="00BA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9444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 w:rsidRPr="00B9444A">
        <w:rPr>
          <w:rFonts w:ascii="Monotype Corsiva" w:eastAsia="Times New Roman" w:hAnsi="Monotype Corsiva" w:cs="Times New Roman"/>
          <w:i/>
          <w:iCs/>
          <w:color w:val="4F81BD" w:themeColor="accent1"/>
          <w:sz w:val="32"/>
          <w:szCs w:val="32"/>
        </w:rPr>
        <w:t>БУКАШКА</w:t>
      </w:r>
      <w:r w:rsidRPr="00B9444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            </w:t>
      </w:r>
      <w:r w:rsidRPr="00184ACF">
        <w:rPr>
          <w:rFonts w:ascii="Times New Roman" w:eastAsia="Times New Roman" w:hAnsi="Times New Roman" w:cs="Times New Roman"/>
          <w:iCs/>
          <w:sz w:val="32"/>
          <w:szCs w:val="32"/>
        </w:rPr>
        <w:t>А. Б. Букашка</w:t>
      </w:r>
    </w:p>
    <w:p w:rsidR="004E2CD7" w:rsidRDefault="004E2CD7"/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p w:rsidR="00184ACF" w:rsidRDefault="00184ACF"/>
    <w:sectPr w:rsidR="00184ACF" w:rsidSect="009F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383"/>
    <w:rsid w:val="00184ACF"/>
    <w:rsid w:val="004E2CD7"/>
    <w:rsid w:val="009F12AE"/>
    <w:rsid w:val="00B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2018-05-21T07:23:00Z</dcterms:created>
  <dcterms:modified xsi:type="dcterms:W3CDTF">2018-05-21T07:31:00Z</dcterms:modified>
</cp:coreProperties>
</file>