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В ________________________ суд</w:t>
        <w:br w:type="textWrapping"/>
        <w:t xml:space="preserve">                                                                                              </w:t>
        <w:br w:type="textWrapping"/>
        <w:t xml:space="preserve">                                                                           Истец : _____________________________,</w:t>
        <w:br w:type="textWrapping"/>
        <w:t xml:space="preserve">                                                                                         прож. ________________________</w:t>
        <w:br w:type="textWrapping"/>
        <w:t xml:space="preserve">                                                                       Ответчик : _____________________________</w:t>
        <w:br w:type="textWrapping"/>
        <w:t xml:space="preserve">                                                                                        прож.  _______________________</w:t>
        <w:br w:type="textWrapping"/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  <w:t xml:space="preserve">            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ЗАЯВЛЕНИЕ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      </w:t>
        <w:tab/>
        <w:t xml:space="preserve">об изменении предмета исковых требований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ab/>
        <w:t xml:space="preserve">В  производстве  _________________   суда  находится  дело  N____________ по    иску _______________ к   __________________.                 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ab/>
        <w:t xml:space="preserve">При рассмотрении иска о ______________________________________________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                                                    </w:t>
        <w:tab/>
        <w:t xml:space="preserve">     (исходный предмет иска)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выяснились следующие обстоятельства: _____________________________________,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                                                           </w:t>
        <w:tab/>
        <w:t xml:space="preserve">(причины для изменения предмета иска)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что подтверждается _______________________________________________________.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ab/>
        <w:t xml:space="preserve">На  основании  изложенного  и в соответствии с ч.1 ст.39 Гражданского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процессуального кодекса Российской Федерации и ст. ст. ___________________,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                      </w:t>
        <w:tab/>
        <w:t xml:space="preserve">                                                           (нормы материального права)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:заявляю об изменении   предмета   своих   исковых   требований  на следующее;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    ______________________________________________________________________.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                         </w:t>
        <w:tab/>
        <w:t xml:space="preserve">(новый предмет иска)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i w:val="1"/>
        </w:rPr>
      </w:pPr>
      <w:r w:rsidDel="00000000" w:rsidR="00000000" w:rsidRPr="00000000">
        <w:rPr>
          <w:rtl w:val="0"/>
        </w:rPr>
        <w:t xml:space="preserve">   </w:t>
      </w:r>
      <w:r w:rsidDel="00000000" w:rsidR="00000000" w:rsidRPr="00000000">
        <w:rPr>
          <w:i w:val="1"/>
          <w:rtl w:val="0"/>
        </w:rPr>
        <w:t xml:space="preserve"> Приложение:</w:t>
      </w:r>
    </w:p>
    <w:p w:rsidR="00000000" w:rsidDel="00000000" w:rsidP="00000000" w:rsidRDefault="00000000" w:rsidRPr="00000000">
      <w:pPr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ab/>
        <w:t xml:space="preserve"> Документы в подтверждение доводов истца.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Истец                   __________________________                       (подпись)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   "___"________ ___ г.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