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 ______________________________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(наименование суда) 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Истец: __________________________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(полностью ФИО, адрес) 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Ответчик: _______________________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(полностью ФИО, наименование, адрес) </w:t>
      </w:r>
    </w:p>
    <w:p w:rsidR="00000000" w:rsidDel="00000000" w:rsidP="00000000" w:rsidRDefault="00000000" w:rsidRPr="00000000">
      <w:pPr>
        <w:spacing w:line="392.72727272727275" w:lineRule="auto"/>
        <w:ind w:firstLine="49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Цена иска: _______________________ </w:t>
      </w:r>
    </w:p>
    <w:p w:rsidR="00000000" w:rsidDel="00000000" w:rsidP="00000000" w:rsidRDefault="00000000" w:rsidRPr="00000000">
      <w:pPr>
        <w:spacing w:after="160" w:before="300" w:line="392.72727272727275" w:lineRule="auto"/>
        <w:contextualSpacing w:val="0"/>
        <w:jc w:val="center"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160" w:before="300" w:line="392.72727272727275" w:lineRule="auto"/>
        <w:contextualSpacing w:val="0"/>
        <w:jc w:val="center"/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о взыскании денежных средств </w:t>
      </w:r>
    </w:p>
    <w:p w:rsidR="00000000" w:rsidDel="00000000" w:rsidP="00000000" w:rsidRDefault="00000000" w:rsidRPr="00000000">
      <w:pPr>
        <w:spacing w:after="180"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«___»_________ ____ г. между мной и ответчиком возникли следующие правоотношения  _____________________ (подробно опишите, какие правоотношения возникли, какие договоренности были достигнуты, какие сроки исполнения обязательств были оговорены).</w:t>
      </w:r>
    </w:p>
    <w:p w:rsidR="00000000" w:rsidDel="00000000" w:rsidP="00000000" w:rsidRDefault="00000000" w:rsidRPr="00000000">
      <w:pPr>
        <w:spacing w:after="180"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Ответчик должен выплатить мне денежные средства в размере  _________ руб., поскольку ___________________________________  (указать, как определена денежная сумма, из каких частей она состоит, какие расчеты производились истцом).</w:t>
      </w:r>
    </w:p>
    <w:p w:rsidR="00000000" w:rsidDel="00000000" w:rsidP="00000000" w:rsidRDefault="00000000" w:rsidRPr="00000000">
      <w:pPr>
        <w:spacing w:after="180"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Я пытался получить причитающуюся мне сумму, однако ответчик уклоняется от выплаты денег, обосновывая свою позицию ________________ (привести доводы ответчика).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На основании изложенного, руководствуясь статьями 131-132 ГПК РФ</w:t>
      </w:r>
    </w:p>
    <w:p w:rsidR="00000000" w:rsidDel="00000000" w:rsidP="00000000" w:rsidRDefault="00000000" w:rsidRPr="00000000">
      <w:pPr>
        <w:spacing w:line="392.72727272727275" w:lineRule="auto"/>
        <w:contextualSpacing w:val="0"/>
        <w:jc w:val="center"/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Прошу: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Взыскать с ________ ____денежные средства в размере _______ руб. </w:t>
      </w:r>
    </w:p>
    <w:p w:rsidR="00000000" w:rsidDel="00000000" w:rsidP="00000000" w:rsidRDefault="00000000" w:rsidRPr="00000000">
      <w:pPr>
        <w:spacing w:after="180"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Перечень прилагаемых к заявлению документов (копии по числу лиц, участвующих в деле): 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Документ,  подтверждающий оплату государственной пошлины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Копии документов, подтверждающих возникшие правоотношения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Расчет взыскиваемой денежной суммы</w:t>
      </w:r>
    </w:p>
    <w:p w:rsidR="00000000" w:rsidDel="00000000" w:rsidP="00000000" w:rsidRDefault="00000000" w:rsidRPr="00000000">
      <w:pPr>
        <w:spacing w:line="392.72727272727275" w:lineRule="auto"/>
        <w:ind w:left="360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color w:val="333333"/>
          <w:sz w:val="21"/>
          <w:szCs w:val="21"/>
          <w:rtl w:val="0"/>
        </w:rPr>
        <w:t xml:space="preserve">Другие документы, подтверждающие наличие оснований для подачи искового заявления о взыскании денежных средств  </w:t>
      </w:r>
    </w:p>
    <w:p w:rsidR="00000000" w:rsidDel="00000000" w:rsidP="00000000" w:rsidRDefault="00000000" w:rsidRPr="00000000">
      <w:pPr>
        <w:spacing w:after="180" w:line="392.72727272727275" w:lineRule="auto"/>
        <w:contextualSpacing w:val="0"/>
        <w:jc w:val="both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Дата подачи заявления «___»__________ ____ г.  Подпись истца ___________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