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В 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</w:t>
        <w:tab/>
        <w:t xml:space="preserve">(суд субъекта РФ)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Административный истец: 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(Ф.И.О.)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____________________________________,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__________________________________,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Представитель Административного истца: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(Ф.И.О.)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____________________________________,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__________________________________,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Административный ответчик: 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(наименование)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____________________________________,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Госпошлина: _________________________ рублей</w:t>
      </w:r>
    </w:p>
    <w:p w:rsidR="00000000" w:rsidDel="00000000" w:rsidP="00000000" w:rsidRDefault="00000000" w:rsidRPr="00000000">
      <w:pPr>
        <w:ind w:firstLine="54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Административное исковое заявление об оспаривании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результатов определения кадастровой стоимости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земельного участка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Административному истцу на праве собственности/на праве постоянного (бессрочного) пользования/на праве пожизненного наследуемого владения/на праве аренды государственного (муниципального) участка принадлежит земельный участок площадью ______ кв. м, расположенный по адресу: __________________________, с кадастровым номером _______________ (далее - Земельный участок). Права Административного истца на Земельный участок подтверждаются нотариально заверенной копией правоустанавливающего или правоудостоверяющего документа (свидетельство о праве собственности/свидетельство о государственной регистрации права от "___"_________ ___ г. N ___/выписка из Единого государственного реестра прав на недвижимое имущество и сделок с ним N _____, выданная "___"__________ ____ г./иные документы).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Распоряжением /наименование гос.органа/ от "___"__________ _____ г. N _____ утверждены результаты государственной кадастровой оценки земель __________ по состоянию на "___"__________ _____ г.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учетом указанного правового акта по данным государственного кадастра недвижимости кадастровая стоимость Земельного участка составляет ______ (__________) рублей, что подтверждается кадастровой справкой о кадастровой стоимости Земельного участка от "___"__________ _____ г. N _____, а также кадастровым паспортом Земельного участка от "___"__________ _____ г./кадастровой выпиской/выпиской из ГКН от "___"__________ _____ г. N _____, содержащей сведения о кадастровой стоимости Земельного участка/письмом Росреестра о кадастровой стоимости Земельного участка от "___"__________ _____ г., выданным Административному истцу/ответом Росреестра о кадастровой стоимости Земельного участка от "___"__________ _____ г./другими документами.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Рыночная стоимость Земельного участка по состоянию на "___"__________ _____ г. составляет ______ (__________) рублей, о чем свидетельствует отчет независимого оценщика ________ об оценке рыночной стоимости Земельного участка от "___"__________ _____ г. N _____, подтвержденный положительным экспертным заключением _____________ от "___"__________ _____ г. N _____/другие документы.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Указанная кадастровая стоимость Земельного участка превышает/значительно превышает его рыночную стоимость. Данное обстоятельство нарушает права и законные интересы Административного истца, поскольку влечет увеличение его налоговых обязательств, в частности, по уплате земельного налога/увеличение размера арендной платы, исчисляемой на основании кадастровой стоимости Земельного участка/другое.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Кадастровая стоимость Земельного участка определена неверно, поскольку: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 ее определении использованы недостоверные сведения о Земельном участке, а именно: сведения о Земельном участке неправильно указаны в перечне объектов недвижимости, подлежащих государственной кадастровой оценке/оценщик неправильно определил условия, влияющие на стоимость участка/оценщик неправильно применил данные при расчете кадастровой стоимости Земельного участка/другое. Об этом свидетельствуют следующие документы: _______________________;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допущена кадастровая ошибка, повлиявшая на размер кадастровой стоимости Земельного участка, о чем свидетельствуют следующие документы: _______________________;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допущена техническая ошибка, которая повлекла неправильное внесение сведений о кадастровой стоимости Земельного участка в государственный кадастр недвижимости, о чем свидетельствуют следующие документы: _______________________.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Неверное определение кадастровой стоимости Земельного участка нарушает права и законные интересы Административного истца, поскольку влечет неверное определение его налоговых обязательств, в частности, по уплате земельного налога/неверное определение размера арендной платы, исчисляемой на основании кадастровой стоимости Земельного участка/другое.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ч. 5 ст. 65 Земельного кодекса РФ для целей налогообложения и в иных случаях, предусмотренных Земельным кодексом РФ, федеральными законами, устанавливается кадастровая стоимость земельного участка. 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силу ч. 2 ст. 24.18 Федерального закона от 29.07.1998 N 135-ФЗ 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 по рассмотрению споров о результатах определения кадастровой стоимости. Согласно ч. 11 ст. 24.18 Федерального закона от 29.07.1998 N 135-ФЗ основанием для пересмотра результатов определения кадастровой стоимости является: недостоверность сведений об объекте недвижимости, использованных при определении его кадастровой стоимости;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ч. 4 ст. 24.18 Федерального закона от 29.07.1998 N 135-ФЗ в случае оспаривания результатов определения кадастровой стоимости рыночная стоимость объекта недвижимости должна быть установлена на дату, по состоянию на которую установлена его кадастровая стоимость.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абз. 3, 4 ст. 24.20 Федерального закона от 29.07.1998 N 135-ФЗ сведения о кадастровой стоимости используются для целей, предусмотренных законодательством Российской Федерации, с даты их внесения в государственный кадастр недвижимости, за исключением случаев, предусмотренных ст. 24.20 Федерального закона от 29.07.1998 N 135-ФЗ. 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целей, предусмотренных законодательством Российской Федерации, с даты внесения в государственный кадастр недвижимости соответствующих сведений, содержавших техническую ошибку.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силу абз. 5 ст. 24.20 Федерального закона от 29.07.1998 N 135-ФЗ в случае изменения кадастровой стоимости по решению комиссии по рассмотрению споров о результатах определения кадастровой стоимости или суда в порядке, установленном ст. 24.18 Федерального закона от 29.07.1998 N 135-ФЗ,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вышеизложенным, руководствуясь ст. ст. 65, 66 Земельного кодекса РФ, ст. ст. 24.18, 24.20 Федерального закона от 29.07.1998 N 135-ФЗ "Об оценочной деятельности в Российской Федерации", п. 11 ч. 2 ст. 7 Федерального закона от 24.07.2007 N 221-ФЗ "О государственном кадастре недвижимости", ст. ст. 125, 126, 245, 246 Кодекса административного судопроизводства Российской Федерации,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Установить кадастровую стоимость Земельного участка в размере его рыночной стоимости ______ (__________) рублей.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Обязать Административного ответчика внести в государственный кадастр недвижимости в качестве кадастровой стоимости Земельного участка его рыночную стоимость в размере ______ (__________) рублей.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Изменить кадастровую стоимость Земельного участка, установив ее в размере ______ (__________) рублей.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Обязать Административного ответчика внести в государственный кадастр недвижимости кадастровую стоимость Земельного участка в размере ______ (__________) рублей.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Приложения: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Доказательства, подтверждающие права Административного истца на Земельный участок: нотариально заверенная копия правоустанавливающего документа на Земельный участок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Доказательства, подтверждающие кадастровую стоимость Земельного участка.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 Доказательства, подтверждающие рыночную стоимость Земельного участка.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Доказательства, подтверждающие неверно определенную кадастровую стоимость Земельного участка.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Копии административного искового заявления и приложенных к нему документов Административному ответчику.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Квитанция об уплате государственной пошлины.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Доверенность представителя от "___"_________ ____ г. N ____ (если административное исковое заявление подписано представителем Административного истца).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Документ, подтверждающий наличие высшего юридического образования у представителя (ст. 55 КАС РФ).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"___"__________ ____ г.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Административный истец (представитель):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________________/________________________________/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 xml:space="preserve">(подпись)            </w:t>
        <w:tab/>
        <w:t xml:space="preserve">(Ф.И.О.)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